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6AB" w:rsidRPr="004926AB" w:rsidRDefault="004926AB" w:rsidP="004926AB">
      <w:pPr>
        <w:spacing w:after="200"/>
        <w:jc w:val="both"/>
        <w:rPr>
          <w:rFonts w:ascii="Segoe UI" w:hAnsi="Segoe UI" w:cs="Segoe UI"/>
          <w:b/>
          <w:color w:val="000000"/>
          <w:sz w:val="30"/>
          <w:szCs w:val="30"/>
          <w:shd w:val="clear" w:color="auto" w:fill="FFFFFF"/>
          <w:lang w:val="tr-TR"/>
        </w:rPr>
      </w:pPr>
      <w:r w:rsidRPr="004926AB">
        <w:rPr>
          <w:rFonts w:ascii="Segoe UI" w:hAnsi="Segoe UI" w:cs="Segoe UI"/>
          <w:b/>
          <w:color w:val="000000"/>
          <w:sz w:val="30"/>
          <w:szCs w:val="30"/>
          <w:shd w:val="clear" w:color="auto" w:fill="FFFFFF"/>
          <w:lang w:val="tr-TR"/>
        </w:rPr>
        <w:t xml:space="preserve">Korunan Alanlarda Doğa Turizmi Yaklaşımlarına Dünyadan </w:t>
      </w:r>
      <w:r w:rsidRPr="004926AB">
        <w:rPr>
          <w:rFonts w:ascii="Segoe UI" w:hAnsi="Segoe UI" w:cs="Segoe UI"/>
          <w:b/>
          <w:color w:val="000000"/>
          <w:sz w:val="30"/>
          <w:szCs w:val="30"/>
          <w:shd w:val="clear" w:color="auto" w:fill="FFFFFF"/>
          <w:lang w:val="tr-TR"/>
        </w:rPr>
        <w:t>Örnekler</w:t>
      </w:r>
      <w:r w:rsidRPr="004926AB">
        <w:rPr>
          <w:rFonts w:ascii="Segoe UI" w:hAnsi="Segoe UI" w:cs="Segoe UI"/>
          <w:b/>
          <w:color w:val="000000"/>
          <w:sz w:val="30"/>
          <w:szCs w:val="30"/>
          <w:shd w:val="clear" w:color="auto" w:fill="FFFFFF"/>
          <w:lang w:val="tr-TR"/>
        </w:rPr>
        <w:t>:</w:t>
      </w:r>
    </w:p>
    <w:p w:rsidR="004926AB" w:rsidRPr="00FE566D" w:rsidRDefault="004926AB" w:rsidP="004926AB">
      <w:pPr>
        <w:spacing w:after="200"/>
        <w:jc w:val="both"/>
        <w:rPr>
          <w:rFonts w:ascii="Segoe UI" w:hAnsi="Segoe UI" w:cs="Segoe UI"/>
          <w:color w:val="000000"/>
          <w:sz w:val="20"/>
          <w:shd w:val="clear" w:color="auto" w:fill="FFFFFF"/>
          <w:lang w:val="tr-TR"/>
        </w:rPr>
      </w:pPr>
      <w:r w:rsidRPr="00FE566D">
        <w:rPr>
          <w:rFonts w:ascii="Segoe UI" w:hAnsi="Segoe UI" w:cs="Segoe UI"/>
          <w:color w:val="000000"/>
          <w:sz w:val="20"/>
          <w:shd w:val="clear" w:color="auto" w:fill="FFFFFF"/>
          <w:lang w:val="tr-TR"/>
        </w:rPr>
        <w:t xml:space="preserve">Dünyada korunan alanlarda sürdürülebilirlik ilkelerinin </w:t>
      </w:r>
      <w:r>
        <w:rPr>
          <w:rFonts w:ascii="Segoe UI" w:hAnsi="Segoe UI" w:cs="Segoe UI"/>
          <w:color w:val="000000"/>
          <w:sz w:val="20"/>
          <w:shd w:val="clear" w:color="auto" w:fill="FFFFFF"/>
          <w:lang w:val="tr-TR"/>
        </w:rPr>
        <w:t>öncelik olarak alındığı doğa turizmi</w:t>
      </w:r>
      <w:r w:rsidRPr="00FE566D">
        <w:rPr>
          <w:rFonts w:ascii="Segoe UI" w:hAnsi="Segoe UI" w:cs="Segoe UI"/>
          <w:color w:val="000000"/>
          <w:sz w:val="20"/>
          <w:shd w:val="clear" w:color="auto" w:fill="FFFFFF"/>
          <w:lang w:val="tr-TR"/>
        </w:rPr>
        <w:t xml:space="preserve"> yaklaşımlarının örneklerini bulmak mümkün. Örneğin</w:t>
      </w:r>
      <w:r>
        <w:rPr>
          <w:rFonts w:ascii="Segoe UI" w:hAnsi="Segoe UI" w:cs="Segoe UI"/>
          <w:color w:val="000000"/>
          <w:sz w:val="20"/>
          <w:shd w:val="clear" w:color="auto" w:fill="FFFFFF"/>
          <w:lang w:val="tr-TR"/>
        </w:rPr>
        <w:t xml:space="preserve">, </w:t>
      </w:r>
      <w:r w:rsidRPr="00FE566D">
        <w:rPr>
          <w:rFonts w:ascii="Segoe UI" w:hAnsi="Segoe UI" w:cs="Segoe UI"/>
          <w:color w:val="000000"/>
          <w:sz w:val="20"/>
          <w:shd w:val="clear" w:color="auto" w:fill="FFFFFF"/>
          <w:lang w:val="tr-TR"/>
        </w:rPr>
        <w:t xml:space="preserve">Amerika Birleşik Devletleri’nde Grand </w:t>
      </w:r>
      <w:proofErr w:type="spellStart"/>
      <w:r w:rsidRPr="00FE566D">
        <w:rPr>
          <w:rFonts w:ascii="Segoe UI" w:hAnsi="Segoe UI" w:cs="Segoe UI"/>
          <w:color w:val="000000"/>
          <w:sz w:val="20"/>
          <w:shd w:val="clear" w:color="auto" w:fill="FFFFFF"/>
          <w:lang w:val="tr-TR"/>
        </w:rPr>
        <w:t>Canyon</w:t>
      </w:r>
      <w:proofErr w:type="spellEnd"/>
      <w:r w:rsidRPr="00FE566D">
        <w:rPr>
          <w:rFonts w:ascii="Segoe UI" w:hAnsi="Segoe UI" w:cs="Segoe UI"/>
          <w:color w:val="000000"/>
          <w:sz w:val="20"/>
          <w:shd w:val="clear" w:color="auto" w:fill="FFFFFF"/>
          <w:lang w:val="tr-TR"/>
        </w:rPr>
        <w:t xml:space="preserve"> Milli Parkı’nda kullanımın kısıtlanması (</w:t>
      </w:r>
      <w:proofErr w:type="spellStart"/>
      <w:proofErr w:type="gramStart"/>
      <w:r w:rsidRPr="00FE566D">
        <w:rPr>
          <w:rFonts w:ascii="Segoe UI" w:hAnsi="Segoe UI" w:cs="Segoe UI"/>
          <w:color w:val="000000"/>
          <w:sz w:val="20"/>
          <w:shd w:val="clear" w:color="auto" w:fill="FFFFFF"/>
          <w:lang w:val="tr-TR"/>
        </w:rPr>
        <w:t>mekansal</w:t>
      </w:r>
      <w:proofErr w:type="spellEnd"/>
      <w:proofErr w:type="gramEnd"/>
      <w:r w:rsidRPr="00FE566D">
        <w:rPr>
          <w:rFonts w:ascii="Segoe UI" w:hAnsi="Segoe UI" w:cs="Segoe UI"/>
          <w:color w:val="000000"/>
          <w:sz w:val="20"/>
          <w:shd w:val="clear" w:color="auto" w:fill="FFFFFF"/>
          <w:lang w:val="tr-TR"/>
        </w:rPr>
        <w:t>, zamansal ve insan sayısı açısından), sıkı kur</w:t>
      </w:r>
      <w:r>
        <w:rPr>
          <w:rFonts w:ascii="Segoe UI" w:hAnsi="Segoe UI" w:cs="Segoe UI"/>
          <w:color w:val="000000"/>
          <w:sz w:val="20"/>
          <w:shd w:val="clear" w:color="auto" w:fill="FFFFFF"/>
          <w:lang w:val="tr-TR"/>
        </w:rPr>
        <w:t xml:space="preserve">allar </w:t>
      </w:r>
      <w:r w:rsidRPr="00FE566D">
        <w:rPr>
          <w:rFonts w:ascii="Segoe UI" w:hAnsi="Segoe UI" w:cs="Segoe UI"/>
          <w:color w:val="000000"/>
          <w:sz w:val="20"/>
          <w:shd w:val="clear" w:color="auto" w:fill="FFFFFF"/>
          <w:lang w:val="tr-TR"/>
        </w:rPr>
        <w:t xml:space="preserve">ve </w:t>
      </w:r>
      <w:proofErr w:type="spellStart"/>
      <w:r w:rsidRPr="00FE566D">
        <w:rPr>
          <w:rFonts w:ascii="Segoe UI" w:hAnsi="Segoe UI" w:cs="Segoe UI"/>
          <w:color w:val="000000"/>
          <w:sz w:val="20"/>
          <w:shd w:val="clear" w:color="auto" w:fill="FFFFFF"/>
          <w:lang w:val="tr-TR"/>
        </w:rPr>
        <w:t>zonlama</w:t>
      </w:r>
      <w:proofErr w:type="spellEnd"/>
      <w:r w:rsidRPr="00FE566D">
        <w:rPr>
          <w:rFonts w:ascii="Segoe UI" w:hAnsi="Segoe UI" w:cs="Segoe UI"/>
          <w:color w:val="000000"/>
          <w:sz w:val="20"/>
          <w:shd w:val="clear" w:color="auto" w:fill="FFFFFF"/>
          <w:lang w:val="tr-TR"/>
        </w:rPr>
        <w:t xml:space="preserve"> gibi yönetim araçları kullanılmaktadır. Örneğin Colorado Nehri’nin sadece bir bölümünde izin verilen turizm aktiviteleri için kısıtlı sayıda sunulan izinlere başvurulması gerekmektedir. Bu başvurular arasından çekiliş yapılarak o sezondaki izinler dağıtılmaktadır. İzin hakkını elde eden kişilerin sadece izin verilen aktiviteleri belirlenmiş olan alanlarda gerçekleştirmesi </w:t>
      </w:r>
      <w:r>
        <w:rPr>
          <w:rFonts w:ascii="Segoe UI" w:hAnsi="Segoe UI" w:cs="Segoe UI"/>
          <w:color w:val="000000"/>
          <w:sz w:val="20"/>
          <w:shd w:val="clear" w:color="auto" w:fill="FFFFFF"/>
          <w:lang w:val="tr-TR"/>
        </w:rPr>
        <w:t>sağlanmaktadır</w:t>
      </w:r>
      <w:r w:rsidRPr="00FE566D">
        <w:rPr>
          <w:rFonts w:ascii="Segoe UI" w:hAnsi="Segoe UI" w:cs="Segoe UI"/>
          <w:color w:val="000000"/>
          <w:sz w:val="20"/>
          <w:shd w:val="clear" w:color="auto" w:fill="FFFFFF"/>
          <w:lang w:val="tr-TR"/>
        </w:rPr>
        <w:t>. Hassas alanlara taşıma kapasitelerinin üstünde ziyaretçi girişini önlemek için çekiliş, ilk gelenlere öncelik, ziyaret amacının değerlendirilmesi gibi çeşitli yöntemler kullanılmaktadır.</w:t>
      </w:r>
    </w:p>
    <w:p w:rsidR="004926AB" w:rsidRPr="00FE566D" w:rsidRDefault="004926AB" w:rsidP="004926AB">
      <w:pPr>
        <w:spacing w:after="200"/>
        <w:jc w:val="both"/>
        <w:rPr>
          <w:rFonts w:ascii="Segoe UI" w:hAnsi="Segoe UI" w:cs="Segoe UI"/>
          <w:color w:val="000000"/>
          <w:sz w:val="20"/>
          <w:shd w:val="clear" w:color="auto" w:fill="FFFFFF"/>
          <w:lang w:val="tr-TR"/>
        </w:rPr>
      </w:pPr>
      <w:r w:rsidRPr="00FE566D">
        <w:rPr>
          <w:noProof/>
          <w:lang w:val="tr-TR" w:eastAsia="tr-TR"/>
        </w:rPr>
        <w:drawing>
          <wp:inline distT="0" distB="0" distL="0" distR="0" wp14:anchorId="009EE64B" wp14:editId="6AF57FC5">
            <wp:extent cx="5760720" cy="3241000"/>
            <wp:effectExtent l="19050" t="0" r="0" b="0"/>
            <wp:docPr id="15" name="Picture 4" descr="Boat in distance on Colorado River. Cany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at in distance on Colorado River. Canyon walls."/>
                    <pic:cNvPicPr>
                      <a:picLocks noChangeAspect="1" noChangeArrowheads="1"/>
                    </pic:cNvPicPr>
                  </pic:nvPicPr>
                  <pic:blipFill>
                    <a:blip r:embed="rId5" cstate="print"/>
                    <a:srcRect/>
                    <a:stretch>
                      <a:fillRect/>
                    </a:stretch>
                  </pic:blipFill>
                  <pic:spPr bwMode="auto">
                    <a:xfrm>
                      <a:off x="0" y="0"/>
                      <a:ext cx="5760720" cy="3241000"/>
                    </a:xfrm>
                    <a:prstGeom prst="rect">
                      <a:avLst/>
                    </a:prstGeom>
                    <a:noFill/>
                    <a:ln w="9525">
                      <a:noFill/>
                      <a:miter lim="800000"/>
                      <a:headEnd/>
                      <a:tailEnd/>
                    </a:ln>
                  </pic:spPr>
                </pic:pic>
              </a:graphicData>
            </a:graphic>
          </wp:inline>
        </w:drawing>
      </w:r>
    </w:p>
    <w:p w:rsidR="004926AB" w:rsidRDefault="004926AB" w:rsidP="004926AB">
      <w:pPr>
        <w:spacing w:after="200"/>
        <w:jc w:val="both"/>
        <w:rPr>
          <w:rFonts w:ascii="Segoe UI" w:hAnsi="Segoe UI" w:cs="Segoe UI"/>
          <w:color w:val="000000"/>
          <w:sz w:val="20"/>
          <w:shd w:val="clear" w:color="auto" w:fill="FFFFFF"/>
          <w:lang w:val="tr-TR"/>
        </w:rPr>
      </w:pPr>
      <w:r w:rsidRPr="00FE566D">
        <w:rPr>
          <w:rFonts w:ascii="Segoe UI" w:hAnsi="Segoe UI" w:cs="Segoe UI"/>
          <w:color w:val="000000"/>
          <w:sz w:val="20"/>
          <w:shd w:val="clear" w:color="auto" w:fill="FFFFFF"/>
          <w:lang w:val="tr-TR"/>
        </w:rPr>
        <w:t xml:space="preserve">Fotoğraf 1: Grand </w:t>
      </w:r>
      <w:proofErr w:type="spellStart"/>
      <w:r w:rsidRPr="00FE566D">
        <w:rPr>
          <w:rFonts w:ascii="Segoe UI" w:hAnsi="Segoe UI" w:cs="Segoe UI"/>
          <w:color w:val="000000"/>
          <w:sz w:val="20"/>
          <w:shd w:val="clear" w:color="auto" w:fill="FFFFFF"/>
          <w:lang w:val="tr-TR"/>
        </w:rPr>
        <w:t>Canyon</w:t>
      </w:r>
      <w:proofErr w:type="spellEnd"/>
    </w:p>
    <w:p w:rsidR="004926AB" w:rsidRPr="00FE566D" w:rsidRDefault="004926AB" w:rsidP="004926AB">
      <w:pPr>
        <w:spacing w:after="200"/>
        <w:jc w:val="both"/>
        <w:rPr>
          <w:rFonts w:ascii="Segoe UI" w:hAnsi="Segoe UI" w:cs="Segoe UI"/>
          <w:color w:val="000000"/>
          <w:sz w:val="20"/>
          <w:shd w:val="clear" w:color="auto" w:fill="FFFFFF"/>
          <w:lang w:val="tr-TR"/>
        </w:rPr>
      </w:pPr>
      <w:r w:rsidRPr="00FE566D">
        <w:rPr>
          <w:rFonts w:ascii="Segoe UI" w:hAnsi="Segoe UI" w:cs="Segoe UI"/>
          <w:color w:val="000000"/>
          <w:sz w:val="20"/>
          <w:shd w:val="clear" w:color="auto" w:fill="FFFFFF"/>
          <w:lang w:val="tr-TR"/>
        </w:rPr>
        <w:t xml:space="preserve">Sürdürülebilir turizm konusunda bir diğer örnek de Pasifik Okyanusu’ndaki </w:t>
      </w:r>
      <w:proofErr w:type="spellStart"/>
      <w:r w:rsidRPr="00FE566D">
        <w:rPr>
          <w:rFonts w:ascii="Segoe UI" w:hAnsi="Segoe UI" w:cs="Segoe UI"/>
          <w:color w:val="000000"/>
          <w:sz w:val="20"/>
          <w:shd w:val="clear" w:color="auto" w:fill="FFFFFF"/>
          <w:lang w:val="tr-TR"/>
        </w:rPr>
        <w:t>Galapagos</w:t>
      </w:r>
      <w:proofErr w:type="spellEnd"/>
      <w:r w:rsidRPr="00FE566D">
        <w:rPr>
          <w:rFonts w:ascii="Segoe UI" w:hAnsi="Segoe UI" w:cs="Segoe UI"/>
          <w:color w:val="000000"/>
          <w:sz w:val="20"/>
          <w:shd w:val="clear" w:color="auto" w:fill="FFFFFF"/>
          <w:lang w:val="tr-TR"/>
        </w:rPr>
        <w:t xml:space="preserve"> Adaları’dır. Dünya çapında ünlü bu adalara yönelik ziyaretçi talebi adaların kapasitesinin çok üstündedir. Turizmin etkilerini en az dereceye indirmek için ziyaretçi sayısının ve kalış sürelerinin kısıtlanması, sadece belli alanlara giriş izninin olması, sadece rehber eşliğinde, izin verilen patikalarda yürünmesi gibi çeşitli önlemler geliştirilmiştir. </w:t>
      </w:r>
    </w:p>
    <w:p w:rsidR="004926AB" w:rsidRPr="00FE566D" w:rsidRDefault="004926AB" w:rsidP="004926AB">
      <w:pPr>
        <w:spacing w:after="200"/>
        <w:jc w:val="both"/>
        <w:rPr>
          <w:rFonts w:ascii="Segoe UI" w:hAnsi="Segoe UI" w:cs="Segoe UI"/>
          <w:color w:val="000000"/>
          <w:sz w:val="20"/>
          <w:shd w:val="clear" w:color="auto" w:fill="FFFFFF"/>
          <w:lang w:val="tr-TR"/>
        </w:rPr>
      </w:pPr>
      <w:r w:rsidRPr="00FE566D">
        <w:rPr>
          <w:rFonts w:ascii="Segoe UI" w:hAnsi="Segoe UI" w:cs="Segoe UI"/>
          <w:noProof/>
          <w:color w:val="000000"/>
          <w:sz w:val="20"/>
          <w:shd w:val="clear" w:color="auto" w:fill="FFFFFF"/>
          <w:lang w:val="tr-TR" w:eastAsia="tr-TR"/>
        </w:rPr>
        <w:lastRenderedPageBreak/>
        <w:drawing>
          <wp:inline distT="0" distB="0" distL="0" distR="0" wp14:anchorId="67338F11" wp14:editId="40047723">
            <wp:extent cx="5322299" cy="2869740"/>
            <wp:effectExtent l="0" t="0" r="0" b="698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332659" cy="2875326"/>
                    </a:xfrm>
                    <a:prstGeom prst="rect">
                      <a:avLst/>
                    </a:prstGeom>
                    <a:noFill/>
                    <a:ln w="9525">
                      <a:noFill/>
                      <a:miter lim="800000"/>
                      <a:headEnd/>
                      <a:tailEnd/>
                    </a:ln>
                  </pic:spPr>
                </pic:pic>
              </a:graphicData>
            </a:graphic>
          </wp:inline>
        </w:drawing>
      </w:r>
    </w:p>
    <w:p w:rsidR="004926AB" w:rsidRDefault="004926AB" w:rsidP="004926AB">
      <w:pPr>
        <w:spacing w:after="200"/>
        <w:jc w:val="both"/>
        <w:rPr>
          <w:rFonts w:ascii="Segoe UI" w:hAnsi="Segoe UI" w:cs="Segoe UI"/>
          <w:color w:val="000000"/>
          <w:sz w:val="20"/>
          <w:shd w:val="clear" w:color="auto" w:fill="FFFFFF"/>
          <w:lang w:val="tr-TR"/>
        </w:rPr>
      </w:pPr>
      <w:r w:rsidRPr="00FE566D">
        <w:rPr>
          <w:rFonts w:ascii="Segoe UI" w:hAnsi="Segoe UI" w:cs="Segoe UI"/>
          <w:color w:val="000000"/>
          <w:sz w:val="20"/>
          <w:shd w:val="clear" w:color="auto" w:fill="FFFFFF"/>
          <w:lang w:val="tr-TR"/>
        </w:rPr>
        <w:t xml:space="preserve">Fotoğraf 2: </w:t>
      </w:r>
      <w:proofErr w:type="spellStart"/>
      <w:r w:rsidRPr="00FE566D">
        <w:rPr>
          <w:rFonts w:ascii="Segoe UI" w:hAnsi="Segoe UI" w:cs="Segoe UI"/>
          <w:color w:val="000000"/>
          <w:sz w:val="20"/>
          <w:shd w:val="clear" w:color="auto" w:fill="FFFFFF"/>
          <w:lang w:val="tr-TR"/>
        </w:rPr>
        <w:t>Galapagos</w:t>
      </w:r>
      <w:proofErr w:type="spellEnd"/>
      <w:r w:rsidRPr="00FE566D">
        <w:rPr>
          <w:rFonts w:ascii="Segoe UI" w:hAnsi="Segoe UI" w:cs="Segoe UI"/>
          <w:color w:val="000000"/>
          <w:sz w:val="20"/>
          <w:shd w:val="clear" w:color="auto" w:fill="FFFFFF"/>
          <w:lang w:val="tr-TR"/>
        </w:rPr>
        <w:t xml:space="preserve"> Adaları</w:t>
      </w:r>
    </w:p>
    <w:p w:rsidR="004926AB" w:rsidRPr="00FE566D" w:rsidRDefault="004926AB" w:rsidP="004926AB">
      <w:pPr>
        <w:spacing w:after="200"/>
        <w:jc w:val="both"/>
        <w:rPr>
          <w:rFonts w:ascii="Segoe UI" w:hAnsi="Segoe UI" w:cs="Segoe UI"/>
          <w:color w:val="000000"/>
          <w:sz w:val="20"/>
          <w:shd w:val="clear" w:color="auto" w:fill="FFFFFF"/>
          <w:lang w:val="tr-TR"/>
        </w:rPr>
      </w:pPr>
      <w:r w:rsidRPr="00FE566D">
        <w:rPr>
          <w:rFonts w:ascii="Segoe UI" w:hAnsi="Segoe UI" w:cs="Segoe UI"/>
          <w:color w:val="000000"/>
          <w:sz w:val="20"/>
          <w:shd w:val="clear" w:color="auto" w:fill="FFFFFF"/>
          <w:lang w:val="tr-TR"/>
        </w:rPr>
        <w:t>Finlandiya’da ise toplamda 154</w:t>
      </w:r>
      <w:r>
        <w:rPr>
          <w:rFonts w:ascii="Segoe UI" w:hAnsi="Segoe UI" w:cs="Segoe UI"/>
          <w:color w:val="000000"/>
          <w:sz w:val="20"/>
          <w:shd w:val="clear" w:color="auto" w:fill="FFFFFF"/>
          <w:lang w:val="tr-TR"/>
        </w:rPr>
        <w:t>.</w:t>
      </w:r>
      <w:r w:rsidRPr="00FE566D">
        <w:rPr>
          <w:rFonts w:ascii="Segoe UI" w:hAnsi="Segoe UI" w:cs="Segoe UI"/>
          <w:color w:val="000000"/>
          <w:sz w:val="20"/>
          <w:shd w:val="clear" w:color="auto" w:fill="FFFFFF"/>
          <w:lang w:val="tr-TR"/>
        </w:rPr>
        <w:t>2</w:t>
      </w:r>
      <w:r>
        <w:rPr>
          <w:rFonts w:ascii="Segoe UI" w:hAnsi="Segoe UI" w:cs="Segoe UI"/>
          <w:color w:val="000000"/>
          <w:sz w:val="20"/>
          <w:shd w:val="clear" w:color="auto" w:fill="FFFFFF"/>
          <w:lang w:val="tr-TR"/>
        </w:rPr>
        <w:t xml:space="preserve">00 </w:t>
      </w:r>
      <w:proofErr w:type="spellStart"/>
      <w:r>
        <w:rPr>
          <w:rFonts w:ascii="Segoe UI" w:hAnsi="Segoe UI" w:cs="Segoe UI"/>
          <w:color w:val="000000"/>
          <w:sz w:val="20"/>
          <w:shd w:val="clear" w:color="auto" w:fill="FFFFFF"/>
          <w:lang w:val="tr-TR"/>
        </w:rPr>
        <w:t>ha’lı</w:t>
      </w:r>
      <w:r w:rsidRPr="00FE566D">
        <w:rPr>
          <w:rFonts w:ascii="Segoe UI" w:hAnsi="Segoe UI" w:cs="Segoe UI"/>
          <w:color w:val="000000"/>
          <w:sz w:val="20"/>
          <w:shd w:val="clear" w:color="auto" w:fill="FFFFFF"/>
          <w:lang w:val="tr-TR"/>
        </w:rPr>
        <w:t>k</w:t>
      </w:r>
      <w:proofErr w:type="spellEnd"/>
      <w:r w:rsidRPr="00FE566D">
        <w:rPr>
          <w:rFonts w:ascii="Segoe UI" w:hAnsi="Segoe UI" w:cs="Segoe UI"/>
          <w:color w:val="000000"/>
          <w:sz w:val="20"/>
          <w:shd w:val="clear" w:color="auto" w:fill="FFFFFF"/>
          <w:lang w:val="tr-TR"/>
        </w:rPr>
        <w:t xml:space="preserve"> alanı kaplayan 19 adet mutlak koruma statüsünde korunan alan bulunmaktadır ve bu alanlar s</w:t>
      </w:r>
      <w:r>
        <w:rPr>
          <w:rFonts w:ascii="Segoe UI" w:hAnsi="Segoe UI" w:cs="Segoe UI"/>
          <w:color w:val="000000"/>
          <w:sz w:val="20"/>
          <w:shd w:val="clear" w:color="auto" w:fill="FFFFFF"/>
          <w:lang w:val="tr-TR"/>
        </w:rPr>
        <w:t>adece araştırma amaçlı kullanılabilir ve</w:t>
      </w:r>
      <w:r w:rsidRPr="00FE566D">
        <w:rPr>
          <w:rFonts w:ascii="Segoe UI" w:hAnsi="Segoe UI" w:cs="Segoe UI"/>
          <w:color w:val="000000"/>
          <w:sz w:val="20"/>
          <w:shd w:val="clear" w:color="auto" w:fill="FFFFFF"/>
          <w:lang w:val="tr-TR"/>
        </w:rPr>
        <w:t xml:space="preserve"> diğer türlü insan kullanımına kapalıdır. Bu</w:t>
      </w:r>
      <w:r>
        <w:rPr>
          <w:rFonts w:ascii="Segoe UI" w:hAnsi="Segoe UI" w:cs="Segoe UI"/>
          <w:color w:val="000000"/>
          <w:sz w:val="20"/>
          <w:shd w:val="clear" w:color="auto" w:fill="FFFFFF"/>
          <w:lang w:val="tr-TR"/>
        </w:rPr>
        <w:t xml:space="preserve"> ala</w:t>
      </w:r>
      <w:r w:rsidRPr="00FE566D">
        <w:rPr>
          <w:rFonts w:ascii="Segoe UI" w:hAnsi="Segoe UI" w:cs="Segoe UI"/>
          <w:color w:val="000000"/>
          <w:sz w:val="20"/>
          <w:shd w:val="clear" w:color="auto" w:fill="FFFFFF"/>
          <w:lang w:val="tr-TR"/>
        </w:rPr>
        <w:t xml:space="preserve">nların sadece ikisinde belirlenmiş patikalarda doğa ürüyüşüne izin verilmektedir. </w:t>
      </w:r>
    </w:p>
    <w:p w:rsidR="004926AB" w:rsidRPr="00FE566D" w:rsidRDefault="004926AB" w:rsidP="004926AB">
      <w:pPr>
        <w:spacing w:after="200"/>
        <w:jc w:val="both"/>
        <w:rPr>
          <w:rFonts w:ascii="Segoe UI" w:hAnsi="Segoe UI" w:cs="Segoe UI"/>
          <w:color w:val="000000"/>
          <w:sz w:val="20"/>
          <w:shd w:val="clear" w:color="auto" w:fill="FFFFFF"/>
          <w:lang w:val="tr-TR"/>
        </w:rPr>
      </w:pPr>
      <w:bookmarkStart w:id="0" w:name="_GoBack"/>
      <w:r w:rsidRPr="00FE566D">
        <w:rPr>
          <w:noProof/>
          <w:lang w:val="tr-TR" w:eastAsia="tr-TR"/>
        </w:rPr>
        <w:drawing>
          <wp:inline distT="0" distB="0" distL="0" distR="0" wp14:anchorId="065B4C24" wp14:editId="7784AD0F">
            <wp:extent cx="5372100" cy="2638425"/>
            <wp:effectExtent l="0" t="0" r="0" b="9525"/>
            <wp:docPr id="17" name="Picture 1" descr="Photo: Kirsi Luonuank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Kirsi Luonuankoski"/>
                    <pic:cNvPicPr>
                      <a:picLocks noChangeAspect="1" noChangeArrowheads="1"/>
                    </pic:cNvPicPr>
                  </pic:nvPicPr>
                  <pic:blipFill>
                    <a:blip r:embed="rId7" cstate="print"/>
                    <a:srcRect/>
                    <a:stretch>
                      <a:fillRect/>
                    </a:stretch>
                  </pic:blipFill>
                  <pic:spPr bwMode="auto">
                    <a:xfrm>
                      <a:off x="0" y="0"/>
                      <a:ext cx="5371241" cy="2638003"/>
                    </a:xfrm>
                    <a:prstGeom prst="rect">
                      <a:avLst/>
                    </a:prstGeom>
                    <a:noFill/>
                    <a:ln w="9525">
                      <a:noFill/>
                      <a:miter lim="800000"/>
                      <a:headEnd/>
                      <a:tailEnd/>
                    </a:ln>
                  </pic:spPr>
                </pic:pic>
              </a:graphicData>
            </a:graphic>
          </wp:inline>
        </w:drawing>
      </w:r>
      <w:bookmarkEnd w:id="0"/>
    </w:p>
    <w:p w:rsidR="004926AB" w:rsidRPr="00FE566D" w:rsidRDefault="004926AB" w:rsidP="004926AB">
      <w:pPr>
        <w:spacing w:after="200"/>
        <w:jc w:val="both"/>
        <w:rPr>
          <w:rFonts w:ascii="Segoe UI" w:hAnsi="Segoe UI" w:cs="Segoe UI"/>
          <w:color w:val="000000"/>
          <w:sz w:val="20"/>
          <w:shd w:val="clear" w:color="auto" w:fill="FFFFFF"/>
          <w:lang w:val="tr-TR"/>
        </w:rPr>
      </w:pPr>
      <w:r w:rsidRPr="00FE566D">
        <w:rPr>
          <w:rFonts w:ascii="Segoe UI" w:hAnsi="Segoe UI" w:cs="Segoe UI"/>
          <w:color w:val="000000"/>
          <w:sz w:val="20"/>
          <w:shd w:val="clear" w:color="auto" w:fill="FFFFFF"/>
          <w:lang w:val="tr-TR"/>
        </w:rPr>
        <w:t xml:space="preserve">Fotoğraf 3: </w:t>
      </w:r>
      <w:proofErr w:type="spellStart"/>
      <w:r w:rsidRPr="00FE566D">
        <w:rPr>
          <w:rFonts w:ascii="Segoe UI" w:hAnsi="Segoe UI" w:cs="Segoe UI"/>
          <w:color w:val="000000"/>
          <w:sz w:val="20"/>
          <w:shd w:val="clear" w:color="auto" w:fill="FFFFFF"/>
          <w:lang w:val="tr-TR"/>
        </w:rPr>
        <w:t>Kevo</w:t>
      </w:r>
      <w:proofErr w:type="spellEnd"/>
      <w:r w:rsidRPr="00FE566D">
        <w:rPr>
          <w:rFonts w:ascii="Segoe UI" w:hAnsi="Segoe UI" w:cs="Segoe UI"/>
          <w:color w:val="000000"/>
          <w:sz w:val="20"/>
          <w:shd w:val="clear" w:color="auto" w:fill="FFFFFF"/>
          <w:lang w:val="tr-TR"/>
        </w:rPr>
        <w:t xml:space="preserve"> Mutlak Koruma Alanı, Finlandiya</w:t>
      </w:r>
    </w:p>
    <w:p w:rsidR="004926AB" w:rsidRPr="00FE566D" w:rsidRDefault="004926AB" w:rsidP="004926AB">
      <w:pPr>
        <w:spacing w:after="200"/>
        <w:rPr>
          <w:lang w:val="tr-TR"/>
        </w:rPr>
      </w:pPr>
    </w:p>
    <w:p w:rsidR="004926AB" w:rsidRPr="00FE566D" w:rsidRDefault="004926AB" w:rsidP="004926AB">
      <w:pPr>
        <w:spacing w:after="200"/>
        <w:jc w:val="both"/>
        <w:rPr>
          <w:rFonts w:ascii="Segoe UI" w:hAnsi="Segoe UI" w:cs="Segoe UI"/>
          <w:color w:val="000000"/>
          <w:sz w:val="20"/>
          <w:shd w:val="clear" w:color="auto" w:fill="FFFFFF"/>
          <w:lang w:val="tr-TR"/>
        </w:rPr>
      </w:pPr>
    </w:p>
    <w:p w:rsidR="004926AB" w:rsidRPr="00FE566D" w:rsidRDefault="004926AB" w:rsidP="004926AB">
      <w:pPr>
        <w:pStyle w:val="Body"/>
        <w:spacing w:after="200"/>
        <w:jc w:val="both"/>
        <w:rPr>
          <w:rFonts w:ascii="Georgia" w:hAnsi="Georgia"/>
          <w:b/>
        </w:rPr>
      </w:pPr>
      <w:r>
        <w:rPr>
          <w:rFonts w:ascii="Georgia" w:hAnsi="Georgia"/>
          <w:b/>
          <w:noProof/>
          <w:bdr w:val="none" w:sz="0" w:space="0" w:color="auto"/>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-42546</wp:posOffset>
                </wp:positionV>
                <wp:extent cx="6504305" cy="0"/>
                <wp:effectExtent l="0" t="0" r="10795" b="1905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04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Düz Bağlayıcı 5"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3.35pt" to="512.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" strokecolor="black [3040]">
                <o:lock v:ext="edit" shapetype="f"/>
              </v:line>
            </w:pict>
          </mc:Fallback>
        </mc:AlternateContent>
      </w:r>
    </w:p>
    <w:p w:rsidR="0005638D" w:rsidRDefault="004926AB"/>
    <w:sectPr w:rsidR="0005638D" w:rsidSect="00A076CE">
      <w:headerReference w:type="even" r:id="rId8"/>
      <w:headerReference w:type="default" r:id="rId9"/>
      <w:footerReference w:type="even" r:id="rId10"/>
      <w:footerReference w:type="default" r:id="rId11"/>
      <w:headerReference w:type="first" r:id="rId12"/>
      <w:footerReference w:type="first" r:id="rId13"/>
      <w:pgSz w:w="11879" w:h="16800"/>
      <w:pgMar w:top="-2268" w:right="851" w:bottom="-1276" w:left="1304" w:header="708" w:footer="284"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WWF">
    <w:panose1 w:val="00000000000000000000"/>
    <w:charset w:val="00"/>
    <w:family w:val="modern"/>
    <w:notTrueType/>
    <w:pitch w:val="variable"/>
    <w:sig w:usb0="A00002AF" w:usb1="4000205B"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01" w:rsidRDefault="004926A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01" w:rsidRDefault="004926A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90" w:rsidRDefault="004926AB">
    <w:pPr>
      <w:pStyle w:val="Altbilgi"/>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01" w:rsidRDefault="004926A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90" w:rsidRDefault="004926AB">
    <w:pPr>
      <w:pStyle w:val="stbilgi"/>
    </w:pPr>
    <w:r>
      <w:rPr>
        <w:noProof/>
        <w:lang w:val="tr-TR" w:eastAsia="tr-TR"/>
      </w:rPr>
      <w:drawing>
        <wp:anchor distT="0" distB="0" distL="114300" distR="114300" simplePos="0" relativeHeight="251662336" behindDoc="0" locked="0" layoutInCell="0" allowOverlap="1" wp14:anchorId="2242B236" wp14:editId="73BB7A56">
          <wp:simplePos x="0" y="0"/>
          <wp:positionH relativeFrom="column">
            <wp:posOffset>-43815</wp:posOffset>
          </wp:positionH>
          <wp:positionV relativeFrom="paragraph">
            <wp:posOffset>234950</wp:posOffset>
          </wp:positionV>
          <wp:extent cx="779145" cy="918210"/>
          <wp:effectExtent l="0" t="0" r="1905"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da"/>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9145" cy="918210"/>
                  </a:xfrm>
                  <a:prstGeom prst="rect">
                    <a:avLst/>
                  </a:prstGeom>
                  <a:noFill/>
                  <a:ln>
                    <a:noFill/>
                  </a:ln>
                </pic:spPr>
              </pic:pic>
            </a:graphicData>
          </a:graphic>
        </wp:anchor>
      </w:drawing>
    </w:r>
    <w:r>
      <w:rPr>
        <w:noProof/>
        <w:lang w:val="tr-TR" w:eastAsia="tr-TR"/>
      </w:rPr>
      <mc:AlternateContent>
        <mc:Choice Requires="wps">
          <w:drawing>
            <wp:anchor distT="0" distB="0" distL="114300" distR="114300" simplePos="0" relativeHeight="251660288" behindDoc="0" locked="0" layoutInCell="1" allowOverlap="1">
              <wp:simplePos x="0" y="0"/>
              <wp:positionH relativeFrom="column">
                <wp:posOffset>4023995</wp:posOffset>
              </wp:positionH>
              <wp:positionV relativeFrom="paragraph">
                <wp:posOffset>9375140</wp:posOffset>
              </wp:positionV>
              <wp:extent cx="2400300" cy="34290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D90" w:rsidRPr="009858D3" w:rsidRDefault="004926AB">
                          <w:pPr>
                            <w:rPr>
                              <w:rFonts w:ascii="WWF" w:hAnsi="WWF" w:cs="Arial"/>
                              <w:i/>
                              <w:sz w:val="28"/>
                              <w:szCs w:val="28"/>
                            </w:rPr>
                          </w:pPr>
                          <w:proofErr w:type="spellStart"/>
                          <w:r>
                            <w:rPr>
                              <w:rFonts w:ascii="WWF" w:hAnsi="WWF" w:cs="Arial"/>
                              <w:i/>
                              <w:sz w:val="28"/>
                              <w:szCs w:val="28"/>
                            </w:rPr>
                            <w:t>Birlikte</w:t>
                          </w:r>
                          <w:proofErr w:type="spellEnd"/>
                          <w:r>
                            <w:rPr>
                              <w:rFonts w:ascii="WWF" w:hAnsi="WWF" w:cs="Arial"/>
                              <w:i/>
                              <w:sz w:val="28"/>
                              <w:szCs w:val="28"/>
                            </w:rPr>
                            <w:t xml:space="preserve"> </w:t>
                          </w:r>
                          <w:proofErr w:type="spellStart"/>
                          <w:r>
                            <w:rPr>
                              <w:rFonts w:ascii="WWF" w:hAnsi="WWF" w:cs="Arial"/>
                              <w:i/>
                              <w:sz w:val="28"/>
                              <w:szCs w:val="28"/>
                            </w:rPr>
                            <w:t>Mümkün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316.85pt;margin-top:738.2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" filled="f" stroked="f">
              <v:textbox>
                <w:txbxContent>
                  <w:p w:rsidR="00E10D90" w:rsidRPr="009858D3" w:rsidRDefault="004926AB">
                    <w:pPr>
                      <w:rPr>
                        <w:rFonts w:ascii="WWF" w:hAnsi="WWF" w:cs="Arial"/>
                        <w:i/>
                        <w:sz w:val="28"/>
                        <w:szCs w:val="28"/>
                      </w:rPr>
                    </w:pPr>
                    <w:proofErr w:type="spellStart"/>
                    <w:r>
                      <w:rPr>
                        <w:rFonts w:ascii="WWF" w:hAnsi="WWF" w:cs="Arial"/>
                        <w:i/>
                        <w:sz w:val="28"/>
                        <w:szCs w:val="28"/>
                      </w:rPr>
                      <w:t>Birlikte</w:t>
                    </w:r>
                    <w:proofErr w:type="spellEnd"/>
                    <w:r>
                      <w:rPr>
                        <w:rFonts w:ascii="WWF" w:hAnsi="WWF" w:cs="Arial"/>
                        <w:i/>
                        <w:sz w:val="28"/>
                        <w:szCs w:val="28"/>
                      </w:rPr>
                      <w:t xml:space="preserve"> </w:t>
                    </w:r>
                    <w:proofErr w:type="spellStart"/>
                    <w:r>
                      <w:rPr>
                        <w:rFonts w:ascii="WWF" w:hAnsi="WWF" w:cs="Arial"/>
                        <w:i/>
                        <w:sz w:val="28"/>
                        <w:szCs w:val="28"/>
                      </w:rPr>
                      <w:t>Mümkün</w:t>
                    </w:r>
                    <w:proofErr w:type="spellEnd"/>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90" w:rsidRPr="004128E1" w:rsidRDefault="004926AB">
    <w:pPr>
      <w:pStyle w:val="stbilgi"/>
      <w:spacing w:line="80" w:lineRule="exact"/>
      <w:rPr>
        <w:sz w:val="16"/>
        <w:lang w:val="de-DE"/>
      </w:rPr>
    </w:pPr>
    <w:r>
      <w:rPr>
        <w:noProof/>
        <w:lang w:val="tr-TR" w:eastAsia="tr-TR"/>
      </w:rPr>
      <w:drawing>
        <wp:anchor distT="0" distB="0" distL="114300" distR="114300" simplePos="0" relativeHeight="251659264" behindDoc="0" locked="0" layoutInCell="0" allowOverlap="1" wp14:anchorId="124EDCBD" wp14:editId="76770BE9">
          <wp:simplePos x="0" y="0"/>
          <wp:positionH relativeFrom="column">
            <wp:posOffset>0</wp:posOffset>
          </wp:positionH>
          <wp:positionV relativeFrom="paragraph">
            <wp:posOffset>-169545</wp:posOffset>
          </wp:positionV>
          <wp:extent cx="991870" cy="1169035"/>
          <wp:effectExtent l="0" t="0" r="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da"/>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1870" cy="1169035"/>
                  </a:xfrm>
                  <a:prstGeom prst="rect">
                    <a:avLst/>
                  </a:prstGeom>
                  <a:noFill/>
                  <a:ln>
                    <a:noFill/>
                  </a:ln>
                </pic:spPr>
              </pic:pic>
            </a:graphicData>
          </a:graphic>
        </wp:anchor>
      </w:drawing>
    </w:r>
  </w:p>
  <w:tbl>
    <w:tblPr>
      <w:tblW w:w="0" w:type="auto"/>
      <w:jc w:val="right"/>
      <w:tblInd w:w="-256" w:type="dxa"/>
      <w:tblLayout w:type="fixed"/>
      <w:tblCellMar>
        <w:left w:w="0" w:type="dxa"/>
        <w:right w:w="0" w:type="dxa"/>
      </w:tblCellMar>
      <w:tblLook w:val="0000" w:firstRow="0" w:lastRow="0" w:firstColumn="0" w:lastColumn="0" w:noHBand="0" w:noVBand="0"/>
    </w:tblPr>
    <w:tblGrid>
      <w:gridCol w:w="2127"/>
      <w:gridCol w:w="113"/>
      <w:gridCol w:w="1814"/>
    </w:tblGrid>
    <w:tr w:rsidR="00E10D90">
      <w:trPr>
        <w:jc w:val="right"/>
      </w:trPr>
      <w:tc>
        <w:tcPr>
          <w:tcW w:w="2127" w:type="dxa"/>
        </w:tcPr>
        <w:p w:rsidR="00E10D90" w:rsidRPr="006217DE" w:rsidRDefault="004926AB" w:rsidP="008342CD">
          <w:pPr>
            <w:pStyle w:val="stbilgi"/>
            <w:spacing w:line="210" w:lineRule="exact"/>
            <w:rPr>
              <w:rFonts w:ascii="Arial" w:hAnsi="Arial"/>
              <w:b/>
              <w:sz w:val="16"/>
              <w:lang w:val="de-DE"/>
            </w:rPr>
          </w:pPr>
          <w:r w:rsidRPr="006217DE">
            <w:rPr>
              <w:rFonts w:ascii="Arial" w:hAnsi="Arial"/>
              <w:b/>
              <w:sz w:val="16"/>
              <w:lang w:val="de-DE"/>
            </w:rPr>
            <w:t>WWF-</w:t>
          </w:r>
          <w:proofErr w:type="spellStart"/>
          <w:r w:rsidRPr="006217DE">
            <w:rPr>
              <w:rFonts w:ascii="Arial" w:hAnsi="Arial"/>
              <w:b/>
              <w:sz w:val="16"/>
              <w:lang w:val="de-DE"/>
            </w:rPr>
            <w:t>Türkiye</w:t>
          </w:r>
          <w:proofErr w:type="spellEnd"/>
        </w:p>
        <w:p w:rsidR="00E10D90" w:rsidRPr="006217DE" w:rsidRDefault="004926AB" w:rsidP="008342CD">
          <w:pPr>
            <w:pStyle w:val="stbilgi"/>
            <w:spacing w:line="210" w:lineRule="exact"/>
            <w:rPr>
              <w:rFonts w:ascii="Arial" w:hAnsi="Arial"/>
              <w:b/>
              <w:sz w:val="16"/>
              <w:lang w:val="de-DE"/>
            </w:rPr>
          </w:pPr>
          <w:proofErr w:type="spellStart"/>
          <w:r w:rsidRPr="006217DE">
            <w:rPr>
              <w:rFonts w:ascii="Arial" w:hAnsi="Arial"/>
              <w:b/>
              <w:sz w:val="16"/>
              <w:lang w:val="de-DE"/>
            </w:rPr>
            <w:t>Doğal</w:t>
          </w:r>
          <w:proofErr w:type="spellEnd"/>
          <w:r>
            <w:rPr>
              <w:rFonts w:ascii="Arial" w:hAnsi="Arial"/>
              <w:b/>
              <w:sz w:val="16"/>
              <w:lang w:val="de-DE"/>
            </w:rPr>
            <w:t xml:space="preserve"> </w:t>
          </w:r>
          <w:r w:rsidRPr="006217DE">
            <w:rPr>
              <w:rFonts w:ascii="Arial" w:hAnsi="Arial"/>
              <w:b/>
              <w:sz w:val="16"/>
              <w:lang w:val="de-DE"/>
            </w:rPr>
            <w:t>Hayatı</w:t>
          </w:r>
          <w:r>
            <w:rPr>
              <w:rFonts w:ascii="Arial" w:hAnsi="Arial"/>
              <w:b/>
              <w:sz w:val="16"/>
              <w:lang w:val="de-DE"/>
            </w:rPr>
            <w:t xml:space="preserve"> </w:t>
          </w:r>
          <w:proofErr w:type="spellStart"/>
          <w:r w:rsidRPr="006217DE">
            <w:rPr>
              <w:rFonts w:ascii="Arial" w:hAnsi="Arial"/>
              <w:b/>
              <w:sz w:val="16"/>
              <w:lang w:val="de-DE"/>
            </w:rPr>
            <w:t>Koruma</w:t>
          </w:r>
          <w:proofErr w:type="spellEnd"/>
          <w:r>
            <w:rPr>
              <w:rFonts w:ascii="Arial" w:hAnsi="Arial"/>
              <w:b/>
              <w:sz w:val="16"/>
              <w:lang w:val="de-DE"/>
            </w:rPr>
            <w:t xml:space="preserve"> </w:t>
          </w:r>
          <w:proofErr w:type="spellStart"/>
          <w:r w:rsidRPr="006217DE">
            <w:rPr>
              <w:rFonts w:ascii="Arial" w:hAnsi="Arial"/>
              <w:b/>
              <w:sz w:val="16"/>
              <w:lang w:val="de-DE"/>
            </w:rPr>
            <w:t>Vakfı</w:t>
          </w:r>
          <w:proofErr w:type="spellEnd"/>
        </w:p>
        <w:p w:rsidR="00E10D90" w:rsidRPr="006217DE" w:rsidRDefault="004926AB" w:rsidP="008342CD">
          <w:pPr>
            <w:pStyle w:val="stbilgi"/>
            <w:spacing w:line="210" w:lineRule="exact"/>
            <w:rPr>
              <w:rFonts w:ascii="Arial" w:hAnsi="Arial"/>
              <w:sz w:val="16"/>
              <w:lang w:val="de-DE"/>
            </w:rPr>
          </w:pPr>
          <w:proofErr w:type="spellStart"/>
          <w:r w:rsidRPr="006217DE">
            <w:rPr>
              <w:rFonts w:ascii="Arial" w:hAnsi="Arial"/>
              <w:sz w:val="16"/>
              <w:lang w:val="de-DE"/>
            </w:rPr>
            <w:t>Büyük</w:t>
          </w:r>
          <w:proofErr w:type="spellEnd"/>
          <w:r>
            <w:rPr>
              <w:rFonts w:ascii="Arial" w:hAnsi="Arial"/>
              <w:sz w:val="16"/>
              <w:lang w:val="de-DE"/>
            </w:rPr>
            <w:t xml:space="preserve"> </w:t>
          </w:r>
          <w:proofErr w:type="spellStart"/>
          <w:r w:rsidRPr="006217DE">
            <w:rPr>
              <w:rFonts w:ascii="Arial" w:hAnsi="Arial"/>
              <w:sz w:val="16"/>
              <w:lang w:val="de-DE"/>
            </w:rPr>
            <w:t>Postane</w:t>
          </w:r>
          <w:proofErr w:type="spellEnd"/>
          <w:r w:rsidRPr="006217DE">
            <w:rPr>
              <w:rFonts w:ascii="Arial" w:hAnsi="Arial"/>
              <w:sz w:val="16"/>
              <w:lang w:val="de-DE"/>
            </w:rPr>
            <w:t xml:space="preserve"> </w:t>
          </w:r>
          <w:proofErr w:type="spellStart"/>
          <w:r w:rsidRPr="006217DE">
            <w:rPr>
              <w:rFonts w:ascii="Arial" w:hAnsi="Arial"/>
              <w:sz w:val="16"/>
              <w:lang w:val="de-DE"/>
            </w:rPr>
            <w:t>Cad</w:t>
          </w:r>
          <w:proofErr w:type="spellEnd"/>
          <w:r w:rsidRPr="006217DE">
            <w:rPr>
              <w:rFonts w:ascii="Arial" w:hAnsi="Arial"/>
              <w:sz w:val="16"/>
              <w:lang w:val="de-DE"/>
            </w:rPr>
            <w:t>.</w:t>
          </w:r>
        </w:p>
        <w:p w:rsidR="009472F9" w:rsidRDefault="004926AB" w:rsidP="008342CD">
          <w:pPr>
            <w:pStyle w:val="stbilgi"/>
            <w:spacing w:line="210" w:lineRule="exact"/>
            <w:rPr>
              <w:rFonts w:ascii="Arial" w:hAnsi="Arial"/>
              <w:sz w:val="16"/>
            </w:rPr>
          </w:pPr>
          <w:r w:rsidRPr="003661F9">
            <w:rPr>
              <w:rFonts w:ascii="Arial" w:hAnsi="Arial"/>
              <w:sz w:val="16"/>
            </w:rPr>
            <w:t>No:</w:t>
          </w:r>
          <w:r>
            <w:rPr>
              <w:rFonts w:ascii="Arial" w:hAnsi="Arial"/>
              <w:sz w:val="16"/>
            </w:rPr>
            <w:t>19</w:t>
          </w:r>
          <w:r>
            <w:rPr>
              <w:rFonts w:ascii="Arial" w:hAnsi="Arial"/>
              <w:sz w:val="16"/>
            </w:rPr>
            <w:t xml:space="preserve"> Kat:5 </w:t>
          </w:r>
          <w:r>
            <w:rPr>
              <w:rFonts w:ascii="Arial" w:hAnsi="Arial"/>
              <w:sz w:val="16"/>
            </w:rPr>
            <w:t xml:space="preserve"> </w:t>
          </w:r>
          <w:r>
            <w:rPr>
              <w:rFonts w:ascii="Arial" w:hAnsi="Arial"/>
              <w:sz w:val="16"/>
            </w:rPr>
            <w:t>34112</w:t>
          </w:r>
          <w:r>
            <w:rPr>
              <w:rFonts w:ascii="Arial" w:hAnsi="Arial"/>
              <w:sz w:val="16"/>
            </w:rPr>
            <w:t xml:space="preserve"> </w:t>
          </w:r>
          <w:r w:rsidRPr="003661F9">
            <w:rPr>
              <w:rFonts w:ascii="Arial" w:hAnsi="Arial"/>
              <w:sz w:val="16"/>
            </w:rPr>
            <w:t xml:space="preserve"> </w:t>
          </w:r>
          <w:proofErr w:type="spellStart"/>
          <w:r>
            <w:rPr>
              <w:rFonts w:ascii="Arial" w:hAnsi="Arial"/>
              <w:sz w:val="16"/>
            </w:rPr>
            <w:t>Eminönü</w:t>
          </w:r>
          <w:proofErr w:type="spellEnd"/>
          <w:r>
            <w:rPr>
              <w:rFonts w:ascii="Arial" w:hAnsi="Arial"/>
              <w:sz w:val="16"/>
            </w:rPr>
            <w:t xml:space="preserve">, </w:t>
          </w:r>
          <w:proofErr w:type="spellStart"/>
          <w:r>
            <w:rPr>
              <w:rFonts w:ascii="Arial" w:hAnsi="Arial"/>
              <w:sz w:val="16"/>
            </w:rPr>
            <w:t>Fatih</w:t>
          </w:r>
          <w:proofErr w:type="spellEnd"/>
          <w:r>
            <w:rPr>
              <w:rFonts w:ascii="Arial" w:hAnsi="Arial"/>
              <w:sz w:val="16"/>
            </w:rPr>
            <w:t xml:space="preserve"> ,</w:t>
          </w:r>
          <w:r>
            <w:rPr>
              <w:rFonts w:ascii="Arial" w:hAnsi="Arial"/>
              <w:sz w:val="16"/>
            </w:rPr>
            <w:t xml:space="preserve"> </w:t>
          </w:r>
        </w:p>
        <w:p w:rsidR="00E10D90" w:rsidRPr="003661F9" w:rsidRDefault="004926AB" w:rsidP="008342CD">
          <w:pPr>
            <w:pStyle w:val="stbilgi"/>
            <w:spacing w:line="210" w:lineRule="exact"/>
            <w:rPr>
              <w:rFonts w:ascii="Arial" w:hAnsi="Arial"/>
              <w:sz w:val="16"/>
            </w:rPr>
          </w:pPr>
          <w:r w:rsidRPr="003661F9">
            <w:rPr>
              <w:rFonts w:ascii="Arial" w:hAnsi="Arial"/>
              <w:sz w:val="16"/>
            </w:rPr>
            <w:t>İstanbul</w:t>
          </w:r>
        </w:p>
        <w:p w:rsidR="00E10D90" w:rsidRDefault="004926AB" w:rsidP="008342CD">
          <w:pPr>
            <w:pStyle w:val="stbilgi"/>
            <w:spacing w:line="210" w:lineRule="exact"/>
            <w:rPr>
              <w:rFonts w:ascii="Arial" w:hAnsi="Arial"/>
              <w:b/>
              <w:sz w:val="16"/>
            </w:rPr>
          </w:pPr>
        </w:p>
      </w:tc>
      <w:tc>
        <w:tcPr>
          <w:tcW w:w="113" w:type="dxa"/>
        </w:tcPr>
        <w:p w:rsidR="00E10D90" w:rsidRDefault="004926AB" w:rsidP="008342CD">
          <w:pPr>
            <w:pStyle w:val="stbilgi"/>
            <w:spacing w:line="210" w:lineRule="exact"/>
            <w:rPr>
              <w:rFonts w:ascii="Arial" w:hAnsi="Arial"/>
              <w:sz w:val="16"/>
            </w:rPr>
          </w:pPr>
        </w:p>
      </w:tc>
      <w:tc>
        <w:tcPr>
          <w:tcW w:w="1814" w:type="dxa"/>
        </w:tcPr>
        <w:p w:rsidR="00E10D90" w:rsidRDefault="004926AB" w:rsidP="008342CD">
          <w:pPr>
            <w:pStyle w:val="stbilgi"/>
            <w:spacing w:line="210" w:lineRule="exact"/>
            <w:rPr>
              <w:rFonts w:ascii="Arial" w:hAnsi="Arial"/>
              <w:sz w:val="16"/>
            </w:rPr>
          </w:pPr>
          <w:r>
            <w:rPr>
              <w:rFonts w:ascii="Arial" w:hAnsi="Arial"/>
              <w:sz w:val="16"/>
            </w:rPr>
            <w:t>Tel: +90 212 528 2030</w:t>
          </w:r>
        </w:p>
        <w:p w:rsidR="00E10D90" w:rsidRDefault="004926AB" w:rsidP="008342CD">
          <w:pPr>
            <w:pStyle w:val="stbilgi"/>
            <w:spacing w:line="210" w:lineRule="exact"/>
            <w:rPr>
              <w:rFonts w:ascii="Arial" w:hAnsi="Arial"/>
              <w:sz w:val="16"/>
            </w:rPr>
          </w:pPr>
          <w:proofErr w:type="spellStart"/>
          <w:r>
            <w:rPr>
              <w:rFonts w:ascii="Arial" w:hAnsi="Arial"/>
              <w:sz w:val="16"/>
            </w:rPr>
            <w:t>Faks</w:t>
          </w:r>
          <w:proofErr w:type="spellEnd"/>
          <w:r>
            <w:rPr>
              <w:rFonts w:ascii="Arial" w:hAnsi="Arial"/>
              <w:sz w:val="16"/>
            </w:rPr>
            <w:t>: +90 212 528 2040</w:t>
          </w:r>
        </w:p>
        <w:p w:rsidR="00E10D90" w:rsidRPr="003661F9" w:rsidRDefault="004926AB" w:rsidP="008342CD">
          <w:pPr>
            <w:pStyle w:val="stbilgi"/>
            <w:spacing w:line="210" w:lineRule="exact"/>
            <w:rPr>
              <w:rFonts w:ascii="Arial" w:hAnsi="Arial"/>
              <w:sz w:val="16"/>
            </w:rPr>
          </w:pPr>
          <w:hyperlink r:id="rId2" w:history="1">
            <w:r w:rsidRPr="003661F9">
              <w:rPr>
                <w:rStyle w:val="Kpr"/>
                <w:rFonts w:ascii="Arial" w:hAnsi="Arial"/>
                <w:sz w:val="16"/>
              </w:rPr>
              <w:t>info@wwf.org.tr</w:t>
            </w:r>
          </w:hyperlink>
        </w:p>
        <w:p w:rsidR="00E10D90" w:rsidRDefault="004926AB" w:rsidP="008342CD">
          <w:pPr>
            <w:pStyle w:val="stbilgi"/>
            <w:spacing w:line="210" w:lineRule="exact"/>
            <w:rPr>
              <w:rFonts w:ascii="Arial" w:hAnsi="Arial"/>
              <w:sz w:val="16"/>
            </w:rPr>
          </w:pPr>
          <w:r>
            <w:rPr>
              <w:rFonts w:ascii="Arial" w:hAnsi="Arial"/>
              <w:sz w:val="16"/>
            </w:rPr>
            <w:t>wwf.org.tr</w:t>
          </w:r>
        </w:p>
      </w:tc>
    </w:tr>
  </w:tbl>
  <w:p w:rsidR="00E10D90" w:rsidRDefault="004926AB">
    <w:pPr>
      <w:pStyle w:val="stbilgi"/>
    </w:pPr>
    <w:r>
      <w:rPr>
        <w:noProof/>
        <w:lang w:val="tr-TR" w:eastAsia="tr-TR"/>
      </w:rPr>
      <mc:AlternateContent>
        <mc:Choice Requires="wps">
          <w:drawing>
            <wp:anchor distT="0" distB="0" distL="114300" distR="114300" simplePos="0" relativeHeight="251661312" behindDoc="0" locked="0" layoutInCell="1" allowOverlap="1">
              <wp:simplePos x="0" y="0"/>
              <wp:positionH relativeFrom="column">
                <wp:posOffset>4023995</wp:posOffset>
              </wp:positionH>
              <wp:positionV relativeFrom="paragraph">
                <wp:posOffset>8562975</wp:posOffset>
              </wp:positionV>
              <wp:extent cx="2605405" cy="342900"/>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D90" w:rsidRPr="009858D3" w:rsidRDefault="004926AB" w:rsidP="006E7AED">
                          <w:pPr>
                            <w:jc w:val="center"/>
                            <w:rPr>
                              <w:rFonts w:ascii="WWF" w:hAnsi="WWF" w:cs="Arial"/>
                              <w:i/>
                              <w:sz w:val="28"/>
                              <w:szCs w:val="28"/>
                            </w:rPr>
                          </w:pPr>
                          <w:proofErr w:type="spellStart"/>
                          <w:r w:rsidRPr="009858D3">
                            <w:rPr>
                              <w:rFonts w:ascii="WWF" w:hAnsi="WWF" w:cs="Arial"/>
                              <w:i/>
                              <w:sz w:val="28"/>
                              <w:szCs w:val="28"/>
                            </w:rPr>
                            <w:t>Birlikte</w:t>
                          </w:r>
                          <w:proofErr w:type="spellEnd"/>
                          <w:r>
                            <w:rPr>
                              <w:rFonts w:ascii="WWF" w:hAnsi="WWF" w:cs="Arial"/>
                              <w:i/>
                              <w:sz w:val="28"/>
                              <w:szCs w:val="28"/>
                            </w:rPr>
                            <w:t xml:space="preserve"> </w:t>
                          </w:r>
                          <w:proofErr w:type="spellStart"/>
                          <w:r w:rsidRPr="009858D3">
                            <w:rPr>
                              <w:rFonts w:ascii="WWF" w:hAnsi="WWF" w:cs="Arial"/>
                              <w:i/>
                              <w:sz w:val="28"/>
                              <w:szCs w:val="28"/>
                            </w:rPr>
                            <w:t>Mümkün</w:t>
                          </w:r>
                          <w:proofErr w:type="spellEnd"/>
                        </w:p>
                        <w:p w:rsidR="00E10D90" w:rsidRDefault="004926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 o:spid="_x0000_s1027" type="#_x0000_t202" style="position:absolute;margin-left:316.85pt;margin-top:674.25pt;width:205.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" filled="f" stroked="f">
              <v:textbox>
                <w:txbxContent>
                  <w:p w:rsidR="00E10D90" w:rsidRPr="009858D3" w:rsidRDefault="004926AB" w:rsidP="006E7AED">
                    <w:pPr>
                      <w:jc w:val="center"/>
                      <w:rPr>
                        <w:rFonts w:ascii="WWF" w:hAnsi="WWF" w:cs="Arial"/>
                        <w:i/>
                        <w:sz w:val="28"/>
                        <w:szCs w:val="28"/>
                      </w:rPr>
                    </w:pPr>
                    <w:proofErr w:type="spellStart"/>
                    <w:r w:rsidRPr="009858D3">
                      <w:rPr>
                        <w:rFonts w:ascii="WWF" w:hAnsi="WWF" w:cs="Arial"/>
                        <w:i/>
                        <w:sz w:val="28"/>
                        <w:szCs w:val="28"/>
                      </w:rPr>
                      <w:t>Birlikte</w:t>
                    </w:r>
                    <w:proofErr w:type="spellEnd"/>
                    <w:r>
                      <w:rPr>
                        <w:rFonts w:ascii="WWF" w:hAnsi="WWF" w:cs="Arial"/>
                        <w:i/>
                        <w:sz w:val="28"/>
                        <w:szCs w:val="28"/>
                      </w:rPr>
                      <w:t xml:space="preserve"> </w:t>
                    </w:r>
                    <w:proofErr w:type="spellStart"/>
                    <w:r w:rsidRPr="009858D3">
                      <w:rPr>
                        <w:rFonts w:ascii="WWF" w:hAnsi="WWF" w:cs="Arial"/>
                        <w:i/>
                        <w:sz w:val="28"/>
                        <w:szCs w:val="28"/>
                      </w:rPr>
                      <w:t>Mümkün</w:t>
                    </w:r>
                    <w:proofErr w:type="spellEnd"/>
                  </w:p>
                  <w:p w:rsidR="00E10D90" w:rsidRDefault="004926AB"/>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6AB"/>
    <w:rsid w:val="00103B16"/>
    <w:rsid w:val="004926AB"/>
    <w:rsid w:val="00673892"/>
    <w:rsid w:val="00CD76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6AB"/>
    <w:pPr>
      <w:spacing w:after="0" w:line="240" w:lineRule="auto"/>
    </w:pPr>
    <w:rPr>
      <w:rFonts w:ascii="Times" w:eastAsia="Times New Roman" w:hAnsi="Times" w:cs="Times New Roman"/>
      <w:sz w:val="24"/>
      <w:szCs w:val="20"/>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4926AB"/>
    <w:pPr>
      <w:tabs>
        <w:tab w:val="center" w:pos="4153"/>
        <w:tab w:val="right" w:pos="8306"/>
      </w:tabs>
    </w:pPr>
  </w:style>
  <w:style w:type="character" w:customStyle="1" w:styleId="stbilgiChar">
    <w:name w:val="Üstbilgi Char"/>
    <w:basedOn w:val="VarsaylanParagrafYazTipi"/>
    <w:link w:val="stbilgi"/>
    <w:rsid w:val="004926AB"/>
    <w:rPr>
      <w:rFonts w:ascii="Times" w:eastAsia="Times New Roman" w:hAnsi="Times" w:cs="Times New Roman"/>
      <w:sz w:val="24"/>
      <w:szCs w:val="20"/>
      <w:lang w:val="en-GB"/>
    </w:rPr>
  </w:style>
  <w:style w:type="paragraph" w:styleId="Altbilgi">
    <w:name w:val="footer"/>
    <w:basedOn w:val="Normal"/>
    <w:link w:val="AltbilgiChar"/>
    <w:rsid w:val="004926AB"/>
    <w:pPr>
      <w:tabs>
        <w:tab w:val="center" w:pos="4153"/>
        <w:tab w:val="right" w:pos="8306"/>
      </w:tabs>
    </w:pPr>
  </w:style>
  <w:style w:type="character" w:customStyle="1" w:styleId="AltbilgiChar">
    <w:name w:val="Altbilgi Char"/>
    <w:basedOn w:val="VarsaylanParagrafYazTipi"/>
    <w:link w:val="Altbilgi"/>
    <w:rsid w:val="004926AB"/>
    <w:rPr>
      <w:rFonts w:ascii="Times" w:eastAsia="Times New Roman" w:hAnsi="Times" w:cs="Times New Roman"/>
      <w:sz w:val="24"/>
      <w:szCs w:val="20"/>
      <w:lang w:val="en-GB"/>
    </w:rPr>
  </w:style>
  <w:style w:type="character" w:styleId="Kpr">
    <w:name w:val="Hyperlink"/>
    <w:uiPriority w:val="99"/>
    <w:rsid w:val="004926AB"/>
    <w:rPr>
      <w:color w:val="0000FF"/>
      <w:u w:val="single"/>
    </w:rPr>
  </w:style>
  <w:style w:type="paragraph" w:customStyle="1" w:styleId="Body">
    <w:name w:val="Body"/>
    <w:rsid w:val="004926AB"/>
    <w:pPr>
      <w:pBdr>
        <w:top w:val="nil"/>
        <w:left w:val="nil"/>
        <w:bottom w:val="nil"/>
        <w:right w:val="nil"/>
        <w:between w:val="nil"/>
        <w:bar w:val="nil"/>
      </w:pBdr>
      <w:spacing w:after="0" w:line="240" w:lineRule="auto"/>
    </w:pPr>
    <w:rPr>
      <w:rFonts w:ascii="Times" w:eastAsia="Arial Unicode MS" w:hAnsi="Times" w:cs="Arial Unicode MS"/>
      <w:color w:val="000000"/>
      <w:sz w:val="24"/>
      <w:szCs w:val="24"/>
      <w:u w:color="000000"/>
      <w:bdr w:val="nil"/>
      <w:lang w:eastAsia="tr-TR"/>
    </w:rPr>
  </w:style>
  <w:style w:type="paragraph" w:styleId="BalonMetni">
    <w:name w:val="Balloon Text"/>
    <w:basedOn w:val="Normal"/>
    <w:link w:val="BalonMetniChar"/>
    <w:uiPriority w:val="99"/>
    <w:semiHidden/>
    <w:unhideWhenUsed/>
    <w:rsid w:val="004926AB"/>
    <w:rPr>
      <w:rFonts w:ascii="Tahoma" w:hAnsi="Tahoma" w:cs="Tahoma"/>
      <w:sz w:val="16"/>
      <w:szCs w:val="16"/>
    </w:rPr>
  </w:style>
  <w:style w:type="character" w:customStyle="1" w:styleId="BalonMetniChar">
    <w:name w:val="Balon Metni Char"/>
    <w:basedOn w:val="VarsaylanParagrafYazTipi"/>
    <w:link w:val="BalonMetni"/>
    <w:uiPriority w:val="99"/>
    <w:semiHidden/>
    <w:rsid w:val="004926AB"/>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6AB"/>
    <w:pPr>
      <w:spacing w:after="0" w:line="240" w:lineRule="auto"/>
    </w:pPr>
    <w:rPr>
      <w:rFonts w:ascii="Times" w:eastAsia="Times New Roman" w:hAnsi="Times" w:cs="Times New Roman"/>
      <w:sz w:val="24"/>
      <w:szCs w:val="20"/>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4926AB"/>
    <w:pPr>
      <w:tabs>
        <w:tab w:val="center" w:pos="4153"/>
        <w:tab w:val="right" w:pos="8306"/>
      </w:tabs>
    </w:pPr>
  </w:style>
  <w:style w:type="character" w:customStyle="1" w:styleId="stbilgiChar">
    <w:name w:val="Üstbilgi Char"/>
    <w:basedOn w:val="VarsaylanParagrafYazTipi"/>
    <w:link w:val="stbilgi"/>
    <w:rsid w:val="004926AB"/>
    <w:rPr>
      <w:rFonts w:ascii="Times" w:eastAsia="Times New Roman" w:hAnsi="Times" w:cs="Times New Roman"/>
      <w:sz w:val="24"/>
      <w:szCs w:val="20"/>
      <w:lang w:val="en-GB"/>
    </w:rPr>
  </w:style>
  <w:style w:type="paragraph" w:styleId="Altbilgi">
    <w:name w:val="footer"/>
    <w:basedOn w:val="Normal"/>
    <w:link w:val="AltbilgiChar"/>
    <w:rsid w:val="004926AB"/>
    <w:pPr>
      <w:tabs>
        <w:tab w:val="center" w:pos="4153"/>
        <w:tab w:val="right" w:pos="8306"/>
      </w:tabs>
    </w:pPr>
  </w:style>
  <w:style w:type="character" w:customStyle="1" w:styleId="AltbilgiChar">
    <w:name w:val="Altbilgi Char"/>
    <w:basedOn w:val="VarsaylanParagrafYazTipi"/>
    <w:link w:val="Altbilgi"/>
    <w:rsid w:val="004926AB"/>
    <w:rPr>
      <w:rFonts w:ascii="Times" w:eastAsia="Times New Roman" w:hAnsi="Times" w:cs="Times New Roman"/>
      <w:sz w:val="24"/>
      <w:szCs w:val="20"/>
      <w:lang w:val="en-GB"/>
    </w:rPr>
  </w:style>
  <w:style w:type="character" w:styleId="Kpr">
    <w:name w:val="Hyperlink"/>
    <w:uiPriority w:val="99"/>
    <w:rsid w:val="004926AB"/>
    <w:rPr>
      <w:color w:val="0000FF"/>
      <w:u w:val="single"/>
    </w:rPr>
  </w:style>
  <w:style w:type="paragraph" w:customStyle="1" w:styleId="Body">
    <w:name w:val="Body"/>
    <w:rsid w:val="004926AB"/>
    <w:pPr>
      <w:pBdr>
        <w:top w:val="nil"/>
        <w:left w:val="nil"/>
        <w:bottom w:val="nil"/>
        <w:right w:val="nil"/>
        <w:between w:val="nil"/>
        <w:bar w:val="nil"/>
      </w:pBdr>
      <w:spacing w:after="0" w:line="240" w:lineRule="auto"/>
    </w:pPr>
    <w:rPr>
      <w:rFonts w:ascii="Times" w:eastAsia="Arial Unicode MS" w:hAnsi="Times" w:cs="Arial Unicode MS"/>
      <w:color w:val="000000"/>
      <w:sz w:val="24"/>
      <w:szCs w:val="24"/>
      <w:u w:color="000000"/>
      <w:bdr w:val="nil"/>
      <w:lang w:eastAsia="tr-TR"/>
    </w:rPr>
  </w:style>
  <w:style w:type="paragraph" w:styleId="BalonMetni">
    <w:name w:val="Balloon Text"/>
    <w:basedOn w:val="Normal"/>
    <w:link w:val="BalonMetniChar"/>
    <w:uiPriority w:val="99"/>
    <w:semiHidden/>
    <w:unhideWhenUsed/>
    <w:rsid w:val="004926AB"/>
    <w:rPr>
      <w:rFonts w:ascii="Tahoma" w:hAnsi="Tahoma" w:cs="Tahoma"/>
      <w:sz w:val="16"/>
      <w:szCs w:val="16"/>
    </w:rPr>
  </w:style>
  <w:style w:type="character" w:customStyle="1" w:styleId="BalonMetniChar">
    <w:name w:val="Balon Metni Char"/>
    <w:basedOn w:val="VarsaylanParagrafYazTipi"/>
    <w:link w:val="BalonMetni"/>
    <w:uiPriority w:val="99"/>
    <w:semiHidden/>
    <w:rsid w:val="004926AB"/>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oter" Target="footer2.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hyperlink" Target="mailto:info@wwf.org.tr"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269</Words>
  <Characters>1535</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 TÜRÜN</dc:creator>
  <cp:lastModifiedBy>Gül TÜRÜN</cp:lastModifiedBy>
  <cp:revision>1</cp:revision>
  <dcterms:created xsi:type="dcterms:W3CDTF">2019-09-02T08:06:00Z</dcterms:created>
  <dcterms:modified xsi:type="dcterms:W3CDTF">2019-09-02T08:11:00Z</dcterms:modified>
</cp:coreProperties>
</file>